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3C45" w14:textId="2FF425A8" w:rsidR="00E151CF" w:rsidRDefault="00E151CF" w:rsidP="00312DBF">
      <w:pPr>
        <w:pStyle w:val="NormalnyWeb"/>
        <w:spacing w:before="0" w:beforeAutospacing="0" w:after="240" w:afterAutospacing="0"/>
        <w:ind w:left="360"/>
        <w:jc w:val="center"/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3764F8">
        <w:rPr>
          <w:rStyle w:val="Pogrubienie"/>
          <w:rFonts w:asciiTheme="minorHAnsi" w:hAnsiTheme="minorHAnsi" w:cstheme="minorHAnsi"/>
          <w:color w:val="000000"/>
        </w:rPr>
        <w:t>Informacja</w:t>
      </w:r>
      <w:r w:rsidR="006024D7">
        <w:rPr>
          <w:rStyle w:val="Pogrubienie"/>
          <w:rFonts w:asciiTheme="minorHAnsi" w:hAnsiTheme="minorHAnsi" w:cstheme="minorHAnsi"/>
          <w:color w:val="000000"/>
        </w:rPr>
        <w:t xml:space="preserve"> ogólna</w:t>
      </w:r>
      <w:r w:rsidRPr="003764F8">
        <w:rPr>
          <w:rStyle w:val="Pogrubienie"/>
          <w:rFonts w:asciiTheme="minorHAnsi" w:hAnsiTheme="minorHAnsi" w:cstheme="minorHAnsi"/>
          <w:color w:val="000000"/>
        </w:rPr>
        <w:t xml:space="preserve"> dla os</w:t>
      </w:r>
      <w:r w:rsidR="00C922D4">
        <w:rPr>
          <w:rStyle w:val="Pogrubienie"/>
          <w:rFonts w:asciiTheme="minorHAnsi" w:hAnsiTheme="minorHAnsi" w:cstheme="minorHAnsi"/>
          <w:color w:val="000000"/>
        </w:rPr>
        <w:t>ób</w:t>
      </w:r>
      <w:r w:rsidR="003764F8" w:rsidRPr="003764F8">
        <w:rPr>
          <w:rStyle w:val="Pogrubienie"/>
          <w:rFonts w:asciiTheme="minorHAnsi" w:hAnsiTheme="minorHAnsi" w:cstheme="minorHAnsi"/>
          <w:color w:val="000000"/>
        </w:rPr>
        <w:t>, któr</w:t>
      </w:r>
      <w:r w:rsidR="00C922D4">
        <w:rPr>
          <w:rStyle w:val="Pogrubienie"/>
          <w:rFonts w:asciiTheme="minorHAnsi" w:hAnsiTheme="minorHAnsi" w:cstheme="minorHAnsi"/>
          <w:color w:val="000000"/>
        </w:rPr>
        <w:t xml:space="preserve">ych </w:t>
      </w:r>
      <w:r w:rsidR="003764F8" w:rsidRPr="003764F8">
        <w:rPr>
          <w:rStyle w:val="Pogrubienie"/>
          <w:rFonts w:asciiTheme="minorHAnsi" w:hAnsiTheme="minorHAnsi" w:cstheme="minorHAnsi"/>
          <w:color w:val="000000"/>
        </w:rPr>
        <w:t xml:space="preserve">dane osobowe </w:t>
      </w:r>
      <w:r w:rsidR="00C922D4">
        <w:rPr>
          <w:rStyle w:val="Pogrubienie"/>
          <w:rFonts w:asciiTheme="minorHAnsi" w:hAnsiTheme="minorHAnsi" w:cstheme="minorHAnsi"/>
          <w:color w:val="000000"/>
        </w:rPr>
        <w:t>będą</w:t>
      </w:r>
      <w:r w:rsidR="003764F8" w:rsidRPr="003764F8">
        <w:rPr>
          <w:rStyle w:val="Pogrubienie"/>
          <w:rFonts w:asciiTheme="minorHAnsi" w:hAnsiTheme="minorHAnsi" w:cstheme="minorHAnsi"/>
          <w:color w:val="000000"/>
        </w:rPr>
        <w:t xml:space="preserve"> przetwarzane przez</w:t>
      </w:r>
      <w:r w:rsidR="00E3345E">
        <w:rPr>
          <w:rStyle w:val="Pogrubienie"/>
          <w:rFonts w:asciiTheme="minorHAnsi" w:hAnsiTheme="minorHAnsi" w:cstheme="minorHAnsi"/>
          <w:color w:val="000000"/>
        </w:rPr>
        <w:t xml:space="preserve"> Publiczne Przedszkole nr 2 „Pod Topolą”</w:t>
      </w:r>
    </w:p>
    <w:p w14:paraId="7A64C953" w14:textId="078C7788" w:rsidR="00B643B9" w:rsidRPr="00F83436" w:rsidRDefault="00B643B9" w:rsidP="00E3345E">
      <w:pPr>
        <w:pStyle w:val="NormalnyWeb"/>
        <w:spacing w:before="0" w:beforeAutospacing="0" w:after="0" w:afterAutospacing="0" w:line="276" w:lineRule="auto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19"/>
          <w:szCs w:val="19"/>
        </w:rPr>
      </w:pPr>
      <w:bookmarkStart w:id="0" w:name="_Hlk34033890"/>
      <w:r w:rsidRPr="00F83436">
        <w:rPr>
          <w:rFonts w:asciiTheme="minorHAnsi" w:hAnsiTheme="minorHAnsi" w:cstheme="minorHAnsi"/>
          <w:sz w:val="19"/>
          <w:szCs w:val="19"/>
        </w:rPr>
        <w:t>Zgodnie z art. 13</w:t>
      </w:r>
      <w:r w:rsidRPr="00F83436">
        <w:rPr>
          <w:rFonts w:asciiTheme="minorHAnsi" w:hAnsiTheme="minorHAnsi" w:cstheme="minorHAnsi"/>
          <w:sz w:val="19"/>
          <w:szCs w:val="19"/>
          <w:u w:val="single"/>
        </w:rPr>
        <w:t xml:space="preserve"> </w:t>
      </w:r>
      <w:r w:rsidRPr="00F83436">
        <w:rPr>
          <w:rFonts w:asciiTheme="minorHAnsi" w:hAnsiTheme="minorHAnsi" w:cstheme="minorHAnsi"/>
          <w:sz w:val="19"/>
          <w:szCs w:val="19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 ochronie danych) (</w:t>
      </w:r>
      <w:proofErr w:type="spellStart"/>
      <w:r w:rsidRPr="00F83436">
        <w:rPr>
          <w:rFonts w:asciiTheme="minorHAnsi" w:hAnsiTheme="minorHAnsi" w:cstheme="minorHAnsi"/>
          <w:sz w:val="19"/>
          <w:szCs w:val="19"/>
        </w:rPr>
        <w:t>Dz.U.UE</w:t>
      </w:r>
      <w:proofErr w:type="spellEnd"/>
      <w:r w:rsidRPr="00F83436">
        <w:rPr>
          <w:rFonts w:asciiTheme="minorHAnsi" w:hAnsiTheme="minorHAnsi" w:cstheme="minorHAnsi"/>
          <w:sz w:val="19"/>
          <w:szCs w:val="19"/>
        </w:rPr>
        <w:t xml:space="preserve"> L z dnia 4 maja 2016 r.) – dalej RODO</w:t>
      </w:r>
      <w:r w:rsidRPr="00F83436">
        <w:rPr>
          <w:rFonts w:asciiTheme="minorHAnsi" w:hAnsiTheme="minorHAnsi" w:cstheme="minorHAnsi"/>
          <w:sz w:val="19"/>
          <w:szCs w:val="19"/>
          <w:u w:val="single"/>
        </w:rPr>
        <w:t xml:space="preserve">, </w:t>
      </w:r>
      <w:r w:rsidRPr="00F83436">
        <w:rPr>
          <w:rFonts w:asciiTheme="minorHAnsi" w:hAnsiTheme="minorHAnsi" w:cstheme="minorHAnsi"/>
          <w:sz w:val="19"/>
          <w:szCs w:val="19"/>
        </w:rPr>
        <w:t>informujemy iż:</w:t>
      </w:r>
    </w:p>
    <w:p w14:paraId="4F450132" w14:textId="77777777" w:rsidR="00E3345E" w:rsidRPr="00E3345E" w:rsidRDefault="00E3345E" w:rsidP="00E3345E">
      <w:pPr>
        <w:spacing w:after="0"/>
        <w:contextualSpacing/>
        <w:jc w:val="both"/>
        <w:rPr>
          <w:b/>
          <w:color w:val="2F5496" w:themeColor="accent1" w:themeShade="BF"/>
          <w:sz w:val="19"/>
          <w:szCs w:val="19"/>
        </w:rPr>
      </w:pPr>
      <w:bookmarkStart w:id="1" w:name="_Hlk34033913"/>
      <w:bookmarkEnd w:id="0"/>
      <w:r w:rsidRPr="00E3345E">
        <w:rPr>
          <w:b/>
          <w:color w:val="2F5496" w:themeColor="accent1" w:themeShade="BF"/>
          <w:sz w:val="19"/>
          <w:szCs w:val="19"/>
        </w:rPr>
        <w:t>Administratorem danych osobowych jest:</w:t>
      </w:r>
    </w:p>
    <w:p w14:paraId="254BC890" w14:textId="77777777" w:rsidR="00E3345E" w:rsidRPr="00E3345E" w:rsidRDefault="00E3345E" w:rsidP="00E3345E">
      <w:pPr>
        <w:spacing w:after="0"/>
        <w:contextualSpacing/>
        <w:jc w:val="both"/>
        <w:rPr>
          <w:sz w:val="19"/>
          <w:szCs w:val="19"/>
        </w:rPr>
      </w:pPr>
      <w:r w:rsidRPr="00E3345E">
        <w:rPr>
          <w:rFonts w:eastAsia="Calibri"/>
          <w:sz w:val="19"/>
          <w:szCs w:val="19"/>
          <w:shd w:val="clear" w:color="auto" w:fill="FFFFFF"/>
        </w:rPr>
        <w:t>Publiczne Przedszkole nr 2 im. Pod Topolą w Świdwinie z siedzibą: ul. Sportowa 3, 78-300 Świdwin. Z</w:t>
      </w:r>
      <w:r w:rsidRPr="00E3345E">
        <w:rPr>
          <w:rFonts w:eastAsia="Calibri"/>
          <w:sz w:val="19"/>
          <w:szCs w:val="19"/>
        </w:rPr>
        <w:t> administratorem danych można się skontaktować telefonicznie pod numerem 94 365 32 02, na adres e-mail: podtopola3@op.pl lub pisemnie na adres siedziby administratora</w:t>
      </w:r>
      <w:r w:rsidRPr="00E3345E">
        <w:rPr>
          <w:sz w:val="19"/>
          <w:szCs w:val="19"/>
        </w:rPr>
        <w:t>.</w:t>
      </w:r>
    </w:p>
    <w:p w14:paraId="6759F747" w14:textId="77777777" w:rsidR="00E3345E" w:rsidRPr="00E3345E" w:rsidRDefault="00E3345E" w:rsidP="00E3345E">
      <w:pPr>
        <w:spacing w:after="0"/>
        <w:contextualSpacing/>
        <w:jc w:val="both"/>
        <w:rPr>
          <w:b/>
          <w:color w:val="2F5496" w:themeColor="accent1" w:themeShade="BF"/>
          <w:sz w:val="19"/>
          <w:szCs w:val="19"/>
        </w:rPr>
      </w:pPr>
      <w:r w:rsidRPr="00E3345E">
        <w:rPr>
          <w:b/>
          <w:color w:val="2F5496" w:themeColor="accent1" w:themeShade="BF"/>
          <w:sz w:val="19"/>
          <w:szCs w:val="19"/>
        </w:rPr>
        <w:t>Inspektor ochrony danych.</w:t>
      </w:r>
    </w:p>
    <w:p w14:paraId="05F0D533" w14:textId="11CAF1D1" w:rsidR="00C922D4" w:rsidRPr="00E3345E" w:rsidRDefault="00E3345E" w:rsidP="00E3345E">
      <w:pPr>
        <w:spacing w:after="0"/>
        <w:contextualSpacing/>
        <w:jc w:val="both"/>
        <w:rPr>
          <w:rFonts w:eastAsia="Calibri" w:cstheme="minorHAnsi"/>
          <w:sz w:val="19"/>
          <w:szCs w:val="19"/>
        </w:rPr>
      </w:pPr>
      <w:r w:rsidRPr="00E3345E">
        <w:rPr>
          <w:rFonts w:eastAsia="Calibri"/>
          <w:sz w:val="19"/>
          <w:szCs w:val="19"/>
        </w:rPr>
        <w:t>Administrator wyznaczył inspektora ochrony danych osobowych, z którym moż</w:t>
      </w:r>
      <w:r>
        <w:rPr>
          <w:rFonts w:eastAsia="Calibri"/>
          <w:sz w:val="19"/>
          <w:szCs w:val="19"/>
        </w:rPr>
        <w:t xml:space="preserve">na </w:t>
      </w:r>
      <w:r w:rsidRPr="00E3345E">
        <w:rPr>
          <w:rFonts w:eastAsia="Calibri"/>
          <w:sz w:val="19"/>
          <w:szCs w:val="19"/>
        </w:rPr>
        <w:t>się kontaktować poprzez email</w:t>
      </w:r>
      <w:r w:rsidRPr="00E3345E">
        <w:rPr>
          <w:sz w:val="19"/>
          <w:szCs w:val="19"/>
        </w:rPr>
        <w:t xml:space="preserve">: </w:t>
      </w:r>
      <w:hyperlink r:id="rId7" w:history="1">
        <w:r w:rsidRPr="00E3345E">
          <w:rPr>
            <w:sz w:val="19"/>
            <w:szCs w:val="19"/>
          </w:rPr>
          <w:t>iodo_swidwin@wp.pl</w:t>
        </w:r>
      </w:hyperlink>
      <w:r w:rsidRPr="00E3345E">
        <w:rPr>
          <w:rFonts w:eastAsia="Calibri"/>
          <w:sz w:val="19"/>
          <w:szCs w:val="19"/>
        </w:rPr>
        <w:t xml:space="preserve"> lub pisemnie na adres siedziby administratora. Z inspektorem ochrony danych można się kontaktować, w sprawach dotyczących przetwarzania danych osobowych oraz korzystania z praw związanych z</w:t>
      </w:r>
      <w:r>
        <w:rPr>
          <w:rFonts w:eastAsia="Calibri"/>
          <w:sz w:val="19"/>
          <w:szCs w:val="19"/>
        </w:rPr>
        <w:t> </w:t>
      </w:r>
      <w:r w:rsidRPr="00E3345E">
        <w:rPr>
          <w:rFonts w:eastAsia="Calibri"/>
          <w:sz w:val="19"/>
          <w:szCs w:val="19"/>
        </w:rPr>
        <w:t>przetwarzaniem danych</w:t>
      </w:r>
      <w:r w:rsidRPr="00E3345E">
        <w:rPr>
          <w:rFonts w:eastAsia="Calibri"/>
          <w:sz w:val="19"/>
          <w:szCs w:val="19"/>
        </w:rPr>
        <w:t xml:space="preserve">. </w:t>
      </w:r>
    </w:p>
    <w:bookmarkEnd w:id="1"/>
    <w:p w14:paraId="5DA9190A" w14:textId="77777777" w:rsidR="00E151CF" w:rsidRPr="00F83436" w:rsidRDefault="00E151CF" w:rsidP="00B643B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9"/>
          <w:szCs w:val="19"/>
        </w:rPr>
      </w:pPr>
      <w:r w:rsidRPr="00F83436">
        <w:rPr>
          <w:rFonts w:cstheme="minorHAnsi"/>
          <w:b/>
          <w:color w:val="2F5496" w:themeColor="accent1" w:themeShade="BF"/>
          <w:sz w:val="19"/>
          <w:szCs w:val="19"/>
        </w:rPr>
        <w:t>Cele i podstawy przetwarzania.</w:t>
      </w:r>
    </w:p>
    <w:p w14:paraId="100BC004" w14:textId="6D7B5ACC" w:rsidR="003764F8" w:rsidRPr="00F83436" w:rsidRDefault="00C922D4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D</w:t>
      </w:r>
      <w:r w:rsidR="00E151CF" w:rsidRPr="00F83436">
        <w:rPr>
          <w:rFonts w:cstheme="minorHAnsi"/>
          <w:sz w:val="19"/>
          <w:szCs w:val="19"/>
        </w:rPr>
        <w:t xml:space="preserve">ane osobowe </w:t>
      </w:r>
      <w:r w:rsidRPr="00F83436">
        <w:rPr>
          <w:rFonts w:cstheme="minorHAnsi"/>
          <w:sz w:val="19"/>
          <w:szCs w:val="19"/>
        </w:rPr>
        <w:t xml:space="preserve">mogą być </w:t>
      </w:r>
      <w:r w:rsidR="00E151CF" w:rsidRPr="00F83436">
        <w:rPr>
          <w:rFonts w:cstheme="minorHAnsi"/>
          <w:sz w:val="19"/>
          <w:szCs w:val="19"/>
        </w:rPr>
        <w:t>przetwarzane</w:t>
      </w:r>
      <w:r w:rsidRPr="00F83436">
        <w:rPr>
          <w:rFonts w:cstheme="minorHAnsi"/>
          <w:sz w:val="19"/>
          <w:szCs w:val="19"/>
        </w:rPr>
        <w:t xml:space="preserve"> przez administratora</w:t>
      </w:r>
      <w:r w:rsidR="00E151CF" w:rsidRPr="00F83436">
        <w:rPr>
          <w:rFonts w:cstheme="minorHAnsi"/>
          <w:sz w:val="19"/>
          <w:szCs w:val="19"/>
        </w:rPr>
        <w:t xml:space="preserve"> w </w:t>
      </w:r>
      <w:r w:rsidR="003764F8" w:rsidRPr="00F83436">
        <w:rPr>
          <w:rFonts w:cstheme="minorHAnsi"/>
          <w:sz w:val="19"/>
          <w:szCs w:val="19"/>
        </w:rPr>
        <w:t>związku z realizacją zadań statutowych</w:t>
      </w:r>
      <w:r w:rsidRPr="00F83436">
        <w:rPr>
          <w:rFonts w:cstheme="minorHAnsi"/>
          <w:sz w:val="19"/>
          <w:szCs w:val="19"/>
        </w:rPr>
        <w:t>,</w:t>
      </w:r>
      <w:r w:rsidR="003764F8" w:rsidRPr="00F83436">
        <w:rPr>
          <w:rFonts w:cstheme="minorHAnsi"/>
          <w:sz w:val="19"/>
          <w:szCs w:val="19"/>
        </w:rPr>
        <w:t xml:space="preserve"> </w:t>
      </w:r>
      <w:r w:rsidRPr="00F83436">
        <w:rPr>
          <w:rFonts w:cstheme="minorHAnsi"/>
          <w:sz w:val="19"/>
          <w:szCs w:val="19"/>
        </w:rPr>
        <w:t xml:space="preserve">a podstawę przetwarzania w zależności od realizowanego celu </w:t>
      </w:r>
      <w:r w:rsidR="003764F8" w:rsidRPr="00F83436">
        <w:rPr>
          <w:rFonts w:cstheme="minorHAnsi"/>
          <w:sz w:val="19"/>
          <w:szCs w:val="19"/>
        </w:rPr>
        <w:t>może stanowić:</w:t>
      </w:r>
    </w:p>
    <w:p w14:paraId="405AE1AC" w14:textId="0D403A70" w:rsidR="003764F8" w:rsidRPr="00F83436" w:rsidRDefault="003764F8" w:rsidP="00B643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 xml:space="preserve">art. 6 ust. 1 lit. a) </w:t>
      </w:r>
      <w:r w:rsidR="006024D7" w:rsidRPr="00F83436">
        <w:rPr>
          <w:rFonts w:cstheme="minorHAnsi"/>
          <w:sz w:val="19"/>
          <w:szCs w:val="19"/>
        </w:rPr>
        <w:t xml:space="preserve">RODO </w:t>
      </w:r>
      <w:r w:rsidRPr="00F83436">
        <w:rPr>
          <w:rFonts w:cstheme="minorHAnsi"/>
          <w:sz w:val="19"/>
          <w:szCs w:val="19"/>
        </w:rPr>
        <w:t xml:space="preserve">– czyli wyrażona zgoda </w:t>
      </w:r>
      <w:r w:rsidR="00C922D4" w:rsidRPr="00F83436">
        <w:rPr>
          <w:rFonts w:cstheme="minorHAnsi"/>
          <w:sz w:val="19"/>
          <w:szCs w:val="19"/>
        </w:rPr>
        <w:t>(</w:t>
      </w:r>
      <w:r w:rsidRPr="00F83436">
        <w:rPr>
          <w:rFonts w:cstheme="minorHAnsi"/>
          <w:sz w:val="19"/>
          <w:szCs w:val="19"/>
        </w:rPr>
        <w:t xml:space="preserve">np. na upublicznienie wizerunku, imienia i nazwiska, </w:t>
      </w:r>
      <w:r w:rsidR="00C922D4" w:rsidRPr="00F83436">
        <w:rPr>
          <w:rFonts w:cstheme="minorHAnsi"/>
          <w:sz w:val="19"/>
          <w:szCs w:val="19"/>
        </w:rPr>
        <w:t>itd.)</w:t>
      </w:r>
      <w:r w:rsidRPr="00F83436">
        <w:rPr>
          <w:rFonts w:cstheme="minorHAnsi"/>
          <w:sz w:val="19"/>
          <w:szCs w:val="19"/>
        </w:rPr>
        <w:t>.;</w:t>
      </w:r>
    </w:p>
    <w:p w14:paraId="13E205CC" w14:textId="39C7C3EF" w:rsidR="003764F8" w:rsidRPr="00F83436" w:rsidRDefault="003764F8" w:rsidP="00B643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art. 6 ust. 1 lit. b)</w:t>
      </w:r>
      <w:r w:rsidR="006024D7" w:rsidRPr="00F83436">
        <w:rPr>
          <w:rFonts w:cstheme="minorHAnsi"/>
          <w:sz w:val="19"/>
          <w:szCs w:val="19"/>
        </w:rPr>
        <w:t xml:space="preserve"> RODO </w:t>
      </w:r>
      <w:r w:rsidRPr="00F83436">
        <w:rPr>
          <w:rFonts w:cstheme="minorHAnsi"/>
          <w:sz w:val="19"/>
          <w:szCs w:val="19"/>
        </w:rPr>
        <w:t xml:space="preserve"> – w związku z zamiarem zawarcia, zawarciem i realizowan</w:t>
      </w:r>
      <w:r w:rsidR="00C922D4" w:rsidRPr="00F83436">
        <w:rPr>
          <w:rFonts w:cstheme="minorHAnsi"/>
          <w:sz w:val="19"/>
          <w:szCs w:val="19"/>
        </w:rPr>
        <w:t>iem</w:t>
      </w:r>
      <w:r w:rsidRPr="00F83436">
        <w:rPr>
          <w:rFonts w:cstheme="minorHAnsi"/>
          <w:sz w:val="19"/>
          <w:szCs w:val="19"/>
        </w:rPr>
        <w:t xml:space="preserve"> umowy z</w:t>
      </w:r>
      <w:r w:rsidR="00312DBF" w:rsidRPr="00F83436">
        <w:rPr>
          <w:rFonts w:cstheme="minorHAnsi"/>
          <w:sz w:val="19"/>
          <w:szCs w:val="19"/>
        </w:rPr>
        <w:t> </w:t>
      </w:r>
      <w:r w:rsidRPr="00F83436">
        <w:rPr>
          <w:rFonts w:cstheme="minorHAnsi"/>
          <w:sz w:val="19"/>
          <w:szCs w:val="19"/>
        </w:rPr>
        <w:t xml:space="preserve">administratorem; </w:t>
      </w:r>
    </w:p>
    <w:p w14:paraId="55CEAAE0" w14:textId="0190C214" w:rsidR="003764F8" w:rsidRPr="00F83436" w:rsidRDefault="003764F8" w:rsidP="00B643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art. 6 ust. 1 lit. c)</w:t>
      </w:r>
      <w:r w:rsidR="006024D7" w:rsidRPr="00F83436">
        <w:rPr>
          <w:rFonts w:cstheme="minorHAnsi"/>
          <w:sz w:val="19"/>
          <w:szCs w:val="19"/>
        </w:rPr>
        <w:t xml:space="preserve"> RODO </w:t>
      </w:r>
      <w:r w:rsidRPr="00F83436">
        <w:rPr>
          <w:rFonts w:cstheme="minorHAnsi"/>
          <w:sz w:val="19"/>
          <w:szCs w:val="19"/>
        </w:rPr>
        <w:t xml:space="preserve"> – w przypadku, gdy administrator będzie realizował obowiązek prawny na nim spoczywający, wynikający z przepisu prawa</w:t>
      </w:r>
      <w:r w:rsidR="0070206A">
        <w:rPr>
          <w:rFonts w:cstheme="minorHAnsi"/>
          <w:sz w:val="19"/>
          <w:szCs w:val="19"/>
        </w:rPr>
        <w:t xml:space="preserve"> (np. w związku z rekrutacją)</w:t>
      </w:r>
      <w:r w:rsidRPr="00F83436">
        <w:rPr>
          <w:rFonts w:cstheme="minorHAnsi"/>
          <w:sz w:val="19"/>
          <w:szCs w:val="19"/>
        </w:rPr>
        <w:t>;</w:t>
      </w:r>
    </w:p>
    <w:p w14:paraId="2AB97724" w14:textId="513F9481" w:rsidR="006024D7" w:rsidRPr="00F83436" w:rsidRDefault="003764F8" w:rsidP="00B643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art. 6 ust. 1 lit. d)</w:t>
      </w:r>
      <w:r w:rsidR="006024D7" w:rsidRPr="00F83436">
        <w:rPr>
          <w:rFonts w:cstheme="minorHAnsi"/>
          <w:sz w:val="19"/>
          <w:szCs w:val="19"/>
        </w:rPr>
        <w:t xml:space="preserve"> RODO </w:t>
      </w:r>
      <w:r w:rsidRPr="00F83436">
        <w:rPr>
          <w:rFonts w:cstheme="minorHAnsi"/>
          <w:sz w:val="19"/>
          <w:szCs w:val="19"/>
        </w:rPr>
        <w:t xml:space="preserve"> </w:t>
      </w:r>
      <w:r w:rsidR="006024D7" w:rsidRPr="00F83436">
        <w:rPr>
          <w:rFonts w:cstheme="minorHAnsi"/>
          <w:sz w:val="19"/>
          <w:szCs w:val="19"/>
        </w:rPr>
        <w:t>–</w:t>
      </w:r>
      <w:r w:rsidRPr="00F83436">
        <w:rPr>
          <w:rFonts w:cstheme="minorHAnsi"/>
          <w:sz w:val="19"/>
          <w:szCs w:val="19"/>
        </w:rPr>
        <w:t xml:space="preserve"> </w:t>
      </w:r>
      <w:r w:rsidR="006024D7" w:rsidRPr="00F83436">
        <w:rPr>
          <w:rFonts w:cstheme="minorHAnsi"/>
          <w:sz w:val="19"/>
          <w:szCs w:val="19"/>
        </w:rPr>
        <w:t>w przypadku podejmowania przez administratora działań związanych z</w:t>
      </w:r>
      <w:r w:rsidR="00312DBF" w:rsidRPr="00F83436">
        <w:rPr>
          <w:rFonts w:cstheme="minorHAnsi"/>
          <w:sz w:val="19"/>
          <w:szCs w:val="19"/>
        </w:rPr>
        <w:t> </w:t>
      </w:r>
      <w:r w:rsidR="006024D7" w:rsidRPr="00F83436">
        <w:rPr>
          <w:rFonts w:cstheme="minorHAnsi"/>
          <w:sz w:val="19"/>
          <w:szCs w:val="19"/>
        </w:rPr>
        <w:t>ratowaniem zdrowia lub życia;</w:t>
      </w:r>
    </w:p>
    <w:p w14:paraId="3B327C42" w14:textId="46CF067C" w:rsidR="00E151CF" w:rsidRPr="00F83436" w:rsidRDefault="006024D7" w:rsidP="00B643B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art. 6 ust. 1 lit. e)</w:t>
      </w:r>
      <w:r w:rsidR="00E151CF" w:rsidRPr="00F83436">
        <w:rPr>
          <w:rFonts w:cstheme="minorHAnsi"/>
          <w:sz w:val="19"/>
          <w:szCs w:val="19"/>
        </w:rPr>
        <w:t xml:space="preserve"> </w:t>
      </w:r>
      <w:r w:rsidRPr="00F83436">
        <w:rPr>
          <w:rFonts w:cstheme="minorHAnsi"/>
          <w:sz w:val="19"/>
          <w:szCs w:val="19"/>
        </w:rPr>
        <w:t>RODO – w przypadku realizowania przez administratora działań w</w:t>
      </w:r>
      <w:r w:rsidR="00C922D4" w:rsidRPr="00F83436">
        <w:rPr>
          <w:rFonts w:cstheme="minorHAnsi"/>
          <w:sz w:val="19"/>
          <w:szCs w:val="19"/>
        </w:rPr>
        <w:t xml:space="preserve"> szeroko rozumianym </w:t>
      </w:r>
      <w:r w:rsidRPr="00F83436">
        <w:rPr>
          <w:rFonts w:cstheme="minorHAnsi"/>
          <w:sz w:val="19"/>
          <w:szCs w:val="19"/>
        </w:rPr>
        <w:t xml:space="preserve">interesie publicznym. </w:t>
      </w:r>
    </w:p>
    <w:p w14:paraId="17DFBAC3" w14:textId="77777777" w:rsidR="00E151CF" w:rsidRPr="00F83436" w:rsidRDefault="00E151CF" w:rsidP="00B643B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9"/>
          <w:szCs w:val="19"/>
        </w:rPr>
      </w:pPr>
      <w:r w:rsidRPr="00F83436">
        <w:rPr>
          <w:rFonts w:cstheme="minorHAnsi"/>
          <w:b/>
          <w:color w:val="2F5496" w:themeColor="accent1" w:themeShade="BF"/>
          <w:sz w:val="19"/>
          <w:szCs w:val="19"/>
        </w:rPr>
        <w:t>Odbiorcy danych osobowych.</w:t>
      </w:r>
    </w:p>
    <w:p w14:paraId="1CA08EF0" w14:textId="77777777" w:rsidR="00C922D4" w:rsidRPr="00F83436" w:rsidRDefault="00E151CF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 xml:space="preserve">Odbiorcami danych osobowych </w:t>
      </w:r>
      <w:r w:rsidR="00C922D4" w:rsidRPr="00F83436">
        <w:rPr>
          <w:rFonts w:cstheme="minorHAnsi"/>
          <w:sz w:val="19"/>
          <w:szCs w:val="19"/>
        </w:rPr>
        <w:t>mogą być:</w:t>
      </w:r>
    </w:p>
    <w:p w14:paraId="0CA80C2C" w14:textId="77777777" w:rsidR="00C922D4" w:rsidRPr="00F83436" w:rsidRDefault="00C922D4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 xml:space="preserve">- podmioty świadczące obsługę prawną, informatyczną, ekonomiczną administratora, </w:t>
      </w:r>
      <w:r w:rsidR="00E151CF" w:rsidRPr="00F83436">
        <w:rPr>
          <w:rFonts w:cstheme="minorHAnsi"/>
          <w:sz w:val="19"/>
          <w:szCs w:val="19"/>
        </w:rPr>
        <w:t xml:space="preserve"> </w:t>
      </w:r>
    </w:p>
    <w:p w14:paraId="6471E9F8" w14:textId="77777777" w:rsidR="00C922D4" w:rsidRPr="00F83436" w:rsidRDefault="00C922D4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 xml:space="preserve">- </w:t>
      </w:r>
      <w:r w:rsidR="00E151CF" w:rsidRPr="00F83436">
        <w:rPr>
          <w:rFonts w:cstheme="minorHAnsi"/>
          <w:sz w:val="19"/>
          <w:szCs w:val="19"/>
        </w:rPr>
        <w:t>jednostki administracji publicznej uprawnione do sprawowania kontroli i nadzoru nad prawidłowością funkcjonowania administratora</w:t>
      </w:r>
      <w:r w:rsidRPr="00F83436">
        <w:rPr>
          <w:rFonts w:cstheme="minorHAnsi"/>
          <w:sz w:val="19"/>
          <w:szCs w:val="19"/>
        </w:rPr>
        <w:t>,</w:t>
      </w:r>
    </w:p>
    <w:p w14:paraId="663B46AC" w14:textId="77777777" w:rsidR="00F83436" w:rsidRPr="00F83436" w:rsidRDefault="00C922D4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 xml:space="preserve">- wszelkie podmioty </w:t>
      </w:r>
      <w:r w:rsidR="00E151CF" w:rsidRPr="00F83436">
        <w:rPr>
          <w:rFonts w:cstheme="minorHAnsi"/>
          <w:sz w:val="19"/>
          <w:szCs w:val="19"/>
        </w:rPr>
        <w:t xml:space="preserve">mogące potwierdzić prawdziwość podanych </w:t>
      </w:r>
      <w:r w:rsidRPr="00F83436">
        <w:rPr>
          <w:rFonts w:cstheme="minorHAnsi"/>
          <w:sz w:val="19"/>
          <w:szCs w:val="19"/>
        </w:rPr>
        <w:t>administratorowi danych</w:t>
      </w:r>
      <w:r w:rsidR="00F83436" w:rsidRPr="00F83436">
        <w:rPr>
          <w:rFonts w:cstheme="minorHAnsi"/>
          <w:sz w:val="19"/>
          <w:szCs w:val="19"/>
        </w:rPr>
        <w:t>,</w:t>
      </w:r>
    </w:p>
    <w:p w14:paraId="7D0C9145" w14:textId="44C71177" w:rsidR="00E151CF" w:rsidRPr="00F83436" w:rsidRDefault="00F83436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- wszelkie podmioty upoważnione do przetwarzania danych na podstawie przepisów prawa powszechnie obowiązującego (ZUS, US, Kuratorium Oświaty, Sądy itp.).</w:t>
      </w:r>
      <w:r w:rsidR="00E151CF" w:rsidRPr="00F83436">
        <w:rPr>
          <w:rFonts w:cstheme="minorHAnsi"/>
          <w:sz w:val="19"/>
          <w:szCs w:val="19"/>
        </w:rPr>
        <w:t xml:space="preserve">  </w:t>
      </w:r>
    </w:p>
    <w:p w14:paraId="662DFA60" w14:textId="77777777" w:rsidR="00E151CF" w:rsidRPr="00F83436" w:rsidRDefault="00E151CF" w:rsidP="00B643B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9"/>
          <w:szCs w:val="19"/>
        </w:rPr>
      </w:pPr>
      <w:r w:rsidRPr="00F83436">
        <w:rPr>
          <w:rFonts w:cstheme="minorHAnsi"/>
          <w:b/>
          <w:color w:val="2F5496" w:themeColor="accent1" w:themeShade="BF"/>
          <w:sz w:val="19"/>
          <w:szCs w:val="19"/>
        </w:rPr>
        <w:t>Okres przechowywania danych.</w:t>
      </w:r>
    </w:p>
    <w:p w14:paraId="0CEB2DE3" w14:textId="67B7AE2E" w:rsidR="00E151CF" w:rsidRPr="00F83436" w:rsidRDefault="00F83436" w:rsidP="00B643B9">
      <w:pPr>
        <w:spacing w:line="240" w:lineRule="auto"/>
        <w:contextualSpacing/>
        <w:jc w:val="both"/>
        <w:rPr>
          <w:rFonts w:eastAsia="Calibri"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D</w:t>
      </w:r>
      <w:r w:rsidR="00E151CF" w:rsidRPr="00F83436">
        <w:rPr>
          <w:rFonts w:cstheme="minorHAnsi"/>
          <w:sz w:val="19"/>
          <w:szCs w:val="19"/>
        </w:rPr>
        <w:t xml:space="preserve">ane </w:t>
      </w:r>
      <w:r w:rsidR="00312DBF" w:rsidRPr="00F83436">
        <w:rPr>
          <w:rFonts w:cstheme="minorHAnsi"/>
          <w:sz w:val="19"/>
          <w:szCs w:val="19"/>
        </w:rPr>
        <w:t xml:space="preserve">w odniesieniu do konkretnej czynności, </w:t>
      </w:r>
      <w:r w:rsidR="00E151CF" w:rsidRPr="00F83436">
        <w:rPr>
          <w:rFonts w:cstheme="minorHAnsi"/>
          <w:sz w:val="19"/>
          <w:szCs w:val="19"/>
        </w:rPr>
        <w:t xml:space="preserve">będą przechowywane przez czas </w:t>
      </w:r>
      <w:r w:rsidR="00312DBF" w:rsidRPr="00F83436">
        <w:rPr>
          <w:rFonts w:cstheme="minorHAnsi"/>
          <w:sz w:val="19"/>
          <w:szCs w:val="19"/>
        </w:rPr>
        <w:t xml:space="preserve">wynikający z Jednolitego Rzeczowego Wykazu Akt przyjętego przez administratora.  </w:t>
      </w:r>
    </w:p>
    <w:p w14:paraId="354C1E5B" w14:textId="77777777" w:rsidR="00E151CF" w:rsidRPr="00F83436" w:rsidRDefault="00E151CF" w:rsidP="00B643B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9"/>
          <w:szCs w:val="19"/>
        </w:rPr>
      </w:pPr>
      <w:r w:rsidRPr="00F83436">
        <w:rPr>
          <w:rFonts w:cstheme="minorHAnsi"/>
          <w:b/>
          <w:color w:val="2F5496" w:themeColor="accent1" w:themeShade="BF"/>
          <w:sz w:val="19"/>
          <w:szCs w:val="19"/>
        </w:rPr>
        <w:t>Sposób przetwarzania danych osobowych</w:t>
      </w:r>
    </w:p>
    <w:p w14:paraId="44354813" w14:textId="57BAA498" w:rsidR="00E151CF" w:rsidRPr="00F83436" w:rsidRDefault="00F83436" w:rsidP="00B643B9">
      <w:pPr>
        <w:spacing w:after="0" w:line="240" w:lineRule="auto"/>
        <w:jc w:val="both"/>
        <w:rPr>
          <w:rFonts w:cstheme="minorHAnsi"/>
          <w:color w:val="2F5496" w:themeColor="accent1" w:themeShade="BF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D</w:t>
      </w:r>
      <w:r w:rsidR="00E151CF" w:rsidRPr="00F83436">
        <w:rPr>
          <w:rFonts w:cstheme="minorHAnsi"/>
          <w:sz w:val="19"/>
          <w:szCs w:val="19"/>
        </w:rPr>
        <w:t>ane nie będą przetwarzane w sposób zautomatyzowany, nie zostaną poddane profilowaniu i nie będą przekazywane do państw trzecich</w:t>
      </w:r>
      <w:r w:rsidRPr="00F83436">
        <w:rPr>
          <w:rFonts w:cstheme="minorHAnsi"/>
          <w:sz w:val="19"/>
          <w:szCs w:val="19"/>
        </w:rPr>
        <w:t xml:space="preserve"> bez wyraźnej zgody właściciela danych</w:t>
      </w:r>
      <w:r w:rsidR="0070206A">
        <w:rPr>
          <w:rFonts w:cstheme="minorHAnsi"/>
          <w:sz w:val="19"/>
          <w:szCs w:val="19"/>
        </w:rPr>
        <w:t xml:space="preserve"> bądź jasnej informacji w tej kwestii</w:t>
      </w:r>
      <w:r w:rsidR="00312DBF" w:rsidRPr="00F83436">
        <w:rPr>
          <w:rFonts w:cstheme="minorHAnsi"/>
          <w:sz w:val="19"/>
          <w:szCs w:val="19"/>
        </w:rPr>
        <w:t>.</w:t>
      </w:r>
    </w:p>
    <w:p w14:paraId="4B1AD186" w14:textId="77777777" w:rsidR="00E151CF" w:rsidRPr="00F83436" w:rsidRDefault="00E151CF" w:rsidP="00B643B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9"/>
          <w:szCs w:val="19"/>
        </w:rPr>
      </w:pPr>
      <w:r w:rsidRPr="00F83436">
        <w:rPr>
          <w:rFonts w:cstheme="minorHAnsi"/>
          <w:b/>
          <w:color w:val="2F5496" w:themeColor="accent1" w:themeShade="BF"/>
          <w:sz w:val="19"/>
          <w:szCs w:val="19"/>
        </w:rPr>
        <w:t>Prawa osób, których dane dotyczą.</w:t>
      </w:r>
    </w:p>
    <w:p w14:paraId="5EE4EC9A" w14:textId="3DF167E8" w:rsidR="00E151CF" w:rsidRPr="00F83436" w:rsidRDefault="00E151CF" w:rsidP="00B643B9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Zgodnie z RODO przysługuj</w:t>
      </w:r>
      <w:r w:rsidR="0070206A">
        <w:rPr>
          <w:rFonts w:cstheme="minorHAnsi"/>
          <w:sz w:val="19"/>
          <w:szCs w:val="19"/>
        </w:rPr>
        <w:t>ą Państwu następujące Prawa</w:t>
      </w:r>
      <w:r w:rsidRPr="00F83436">
        <w:rPr>
          <w:rFonts w:cstheme="minorHAnsi"/>
          <w:sz w:val="19"/>
          <w:szCs w:val="19"/>
        </w:rPr>
        <w:t>:</w:t>
      </w:r>
    </w:p>
    <w:p w14:paraId="0F55B181" w14:textId="77777777" w:rsidR="00E151CF" w:rsidRPr="00F83436" w:rsidRDefault="00E151CF" w:rsidP="00B643B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prawo dostępu do swoich danych oraz otrzymania ich kopi,</w:t>
      </w:r>
    </w:p>
    <w:p w14:paraId="6587685E" w14:textId="77777777" w:rsidR="00E151CF" w:rsidRPr="00F83436" w:rsidRDefault="00E151CF" w:rsidP="00B643B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prawo do sprostowania (poprawiania) swoich danych,</w:t>
      </w:r>
    </w:p>
    <w:p w14:paraId="16BBDB6E" w14:textId="77777777" w:rsidR="00E151CF" w:rsidRPr="00F83436" w:rsidRDefault="00E151CF" w:rsidP="00B643B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prawo do usunięcia danych osobowych, w sytuacji, gdy przetwarzanie danych nie następuje w celu wywiązania się z obowiązku wynikającego z przepisu prawa lub w ramach sprawowania władzy publicznej,</w:t>
      </w:r>
    </w:p>
    <w:p w14:paraId="3FDDD969" w14:textId="77777777" w:rsidR="00E151CF" w:rsidRPr="00F83436" w:rsidRDefault="00E151CF" w:rsidP="00B643B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prawo do ograniczenia przetwarzania danych,</w:t>
      </w:r>
    </w:p>
    <w:p w14:paraId="3CEA71CD" w14:textId="4D786782" w:rsidR="00E151CF" w:rsidRPr="00F83436" w:rsidRDefault="00E151CF" w:rsidP="00B643B9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prawo do wycofania zgody</w:t>
      </w:r>
      <w:r w:rsidR="00312DBF" w:rsidRPr="00F83436">
        <w:rPr>
          <w:rFonts w:cstheme="minorHAnsi"/>
          <w:sz w:val="19"/>
          <w:szCs w:val="19"/>
        </w:rPr>
        <w:t xml:space="preserve"> w przypadku, gdy dane są przetwarzane na podstawie zgody</w:t>
      </w:r>
      <w:r w:rsidRPr="00F83436">
        <w:rPr>
          <w:rFonts w:cstheme="minorHAnsi"/>
          <w:sz w:val="19"/>
          <w:szCs w:val="19"/>
        </w:rPr>
        <w:t>,</w:t>
      </w:r>
    </w:p>
    <w:p w14:paraId="091CAB74" w14:textId="77777777" w:rsidR="00E151CF" w:rsidRPr="00F83436" w:rsidRDefault="00E151CF" w:rsidP="00B643B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9"/>
          <w:szCs w:val="19"/>
        </w:rPr>
      </w:pPr>
      <w:r w:rsidRPr="00F83436">
        <w:rPr>
          <w:rFonts w:cstheme="minorHAnsi"/>
          <w:sz w:val="19"/>
          <w:szCs w:val="19"/>
        </w:rPr>
        <w:t>prawo do wniesienia skargi do Prezesa UODO na adres Prezesa Urzędu Ochrony Danych Osobowych, ul. Stawki 2, 00 - 193 Warszawa.</w:t>
      </w:r>
    </w:p>
    <w:p w14:paraId="2BEA3CC9" w14:textId="77777777" w:rsidR="00E151CF" w:rsidRPr="00F83436" w:rsidRDefault="00E151CF" w:rsidP="00B643B9">
      <w:pPr>
        <w:spacing w:after="0" w:line="240" w:lineRule="auto"/>
        <w:jc w:val="both"/>
        <w:rPr>
          <w:rFonts w:cstheme="minorHAnsi"/>
          <w:b/>
          <w:color w:val="2F5496" w:themeColor="accent1" w:themeShade="BF"/>
          <w:sz w:val="19"/>
          <w:szCs w:val="19"/>
        </w:rPr>
      </w:pPr>
      <w:r w:rsidRPr="00F83436">
        <w:rPr>
          <w:rFonts w:cstheme="minorHAnsi"/>
          <w:b/>
          <w:color w:val="2F5496" w:themeColor="accent1" w:themeShade="BF"/>
          <w:sz w:val="19"/>
          <w:szCs w:val="19"/>
        </w:rPr>
        <w:t xml:space="preserve">Informacja o wymogu podania danych. </w:t>
      </w:r>
    </w:p>
    <w:p w14:paraId="305CE351" w14:textId="301ACE67" w:rsidR="000E7102" w:rsidRPr="00F83436" w:rsidRDefault="00E151CF" w:rsidP="00B643B9">
      <w:pPr>
        <w:spacing w:line="240" w:lineRule="auto"/>
        <w:jc w:val="both"/>
        <w:rPr>
          <w:sz w:val="19"/>
          <w:szCs w:val="19"/>
        </w:rPr>
      </w:pPr>
      <w:r w:rsidRPr="00F83436">
        <w:rPr>
          <w:rFonts w:cstheme="minorHAnsi"/>
          <w:sz w:val="19"/>
          <w:szCs w:val="19"/>
        </w:rPr>
        <w:t xml:space="preserve">Podanie przez Państwa danych </w:t>
      </w:r>
      <w:r w:rsidR="00312DBF" w:rsidRPr="00F83436">
        <w:rPr>
          <w:rFonts w:cstheme="minorHAnsi"/>
          <w:sz w:val="19"/>
          <w:szCs w:val="19"/>
        </w:rPr>
        <w:t>może być wymogiem ustawowym</w:t>
      </w:r>
      <w:r w:rsidR="0070206A">
        <w:rPr>
          <w:rFonts w:cstheme="minorHAnsi"/>
          <w:sz w:val="19"/>
          <w:szCs w:val="19"/>
        </w:rPr>
        <w:t xml:space="preserve"> – gdy będą przetwarzane na podstawie art. 6 ust. 1 lit. c), e)</w:t>
      </w:r>
      <w:r w:rsidR="00312DBF" w:rsidRPr="00F83436">
        <w:rPr>
          <w:rFonts w:cstheme="minorHAnsi"/>
          <w:sz w:val="19"/>
          <w:szCs w:val="19"/>
        </w:rPr>
        <w:t>, bądź dobrowolne</w:t>
      </w:r>
      <w:r w:rsidR="0070206A">
        <w:rPr>
          <w:rFonts w:cstheme="minorHAnsi"/>
          <w:sz w:val="19"/>
          <w:szCs w:val="19"/>
        </w:rPr>
        <w:t xml:space="preserve"> gdy będą przetwarzane na podstawie art. 6 ust. 1  lit. a), jak również niezbędnym dla celu przetwarzania, gdy podstawą tej operacji będzie art. 6 ust. </w:t>
      </w:r>
      <w:r w:rsidR="00B30E4C">
        <w:rPr>
          <w:rFonts w:cstheme="minorHAnsi"/>
          <w:sz w:val="19"/>
          <w:szCs w:val="19"/>
        </w:rPr>
        <w:t>1 lit. b), c)</w:t>
      </w:r>
      <w:r w:rsidR="00312DBF" w:rsidRPr="00F83436">
        <w:rPr>
          <w:rFonts w:cstheme="minorHAnsi"/>
          <w:sz w:val="19"/>
          <w:szCs w:val="19"/>
        </w:rPr>
        <w:t>. Powyższe jest uzależnione od celu przetwarzania danych osobowych i podstawy prawnej</w:t>
      </w:r>
      <w:r w:rsidR="00B30E4C">
        <w:rPr>
          <w:rFonts w:cstheme="minorHAnsi"/>
          <w:sz w:val="19"/>
          <w:szCs w:val="19"/>
        </w:rPr>
        <w:t xml:space="preserve"> sankcjonującej ich</w:t>
      </w:r>
      <w:r w:rsidR="00312DBF" w:rsidRPr="00F83436">
        <w:rPr>
          <w:rFonts w:cstheme="minorHAnsi"/>
          <w:sz w:val="19"/>
          <w:szCs w:val="19"/>
        </w:rPr>
        <w:t xml:space="preserve"> przetwarzani</w:t>
      </w:r>
      <w:r w:rsidR="00B30E4C">
        <w:rPr>
          <w:rFonts w:cstheme="minorHAnsi"/>
          <w:sz w:val="19"/>
          <w:szCs w:val="19"/>
        </w:rPr>
        <w:t>e</w:t>
      </w:r>
      <w:r w:rsidR="00312DBF" w:rsidRPr="00F83436">
        <w:rPr>
          <w:rFonts w:cstheme="minorHAnsi"/>
          <w:sz w:val="19"/>
          <w:szCs w:val="19"/>
        </w:rPr>
        <w:t>.</w:t>
      </w:r>
    </w:p>
    <w:sectPr w:rsidR="000E7102" w:rsidRPr="00F83436" w:rsidSect="004A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A0AE" w14:textId="77777777" w:rsidR="007C331D" w:rsidRDefault="007C331D">
      <w:pPr>
        <w:spacing w:after="0" w:line="240" w:lineRule="auto"/>
      </w:pPr>
      <w:r>
        <w:separator/>
      </w:r>
    </w:p>
  </w:endnote>
  <w:endnote w:type="continuationSeparator" w:id="0">
    <w:p w14:paraId="4FE2DEDF" w14:textId="77777777" w:rsidR="007C331D" w:rsidRDefault="007C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B3C3" w14:textId="77777777" w:rsidR="007C331D" w:rsidRDefault="007C331D">
      <w:pPr>
        <w:spacing w:after="0" w:line="240" w:lineRule="auto"/>
      </w:pPr>
      <w:r>
        <w:separator/>
      </w:r>
    </w:p>
  </w:footnote>
  <w:footnote w:type="continuationSeparator" w:id="0">
    <w:p w14:paraId="6B60D58E" w14:textId="77777777" w:rsidR="007C331D" w:rsidRDefault="007C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CD6"/>
    <w:multiLevelType w:val="hybridMultilevel"/>
    <w:tmpl w:val="1752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CF"/>
    <w:rsid w:val="000E7102"/>
    <w:rsid w:val="001E4CD4"/>
    <w:rsid w:val="002A6E05"/>
    <w:rsid w:val="00312DBF"/>
    <w:rsid w:val="00365A97"/>
    <w:rsid w:val="003764F8"/>
    <w:rsid w:val="006024D7"/>
    <w:rsid w:val="00612EEB"/>
    <w:rsid w:val="0070206A"/>
    <w:rsid w:val="007C331D"/>
    <w:rsid w:val="00B30E4C"/>
    <w:rsid w:val="00B643B9"/>
    <w:rsid w:val="00C922D4"/>
    <w:rsid w:val="00D73177"/>
    <w:rsid w:val="00E151CF"/>
    <w:rsid w:val="00E15BAF"/>
    <w:rsid w:val="00E3345E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E40D"/>
  <w15:chartTrackingRefBased/>
  <w15:docId w15:val="{C5F4F919-89F1-4C02-9D4B-385768BC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151CF"/>
    <w:rPr>
      <w:b/>
      <w:bCs/>
    </w:rPr>
  </w:style>
  <w:style w:type="paragraph" w:styleId="Akapitzlist">
    <w:name w:val="List Paragraph"/>
    <w:basedOn w:val="Normalny"/>
    <w:uiPriority w:val="34"/>
    <w:qFormat/>
    <w:rsid w:val="00E151C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1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BF"/>
  </w:style>
  <w:style w:type="paragraph" w:styleId="Stopka">
    <w:name w:val="footer"/>
    <w:basedOn w:val="Normalny"/>
    <w:link w:val="StopkaZnak"/>
    <w:uiPriority w:val="99"/>
    <w:unhideWhenUsed/>
    <w:rsid w:val="0031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BF"/>
  </w:style>
  <w:style w:type="paragraph" w:styleId="Tekstdymka">
    <w:name w:val="Balloon Text"/>
    <w:basedOn w:val="Normalny"/>
    <w:link w:val="TekstdymkaZnak"/>
    <w:uiPriority w:val="99"/>
    <w:semiHidden/>
    <w:unhideWhenUsed/>
    <w:rsid w:val="00B6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B9"/>
    <w:rPr>
      <w:rFonts w:ascii="Segoe UI" w:hAnsi="Segoe UI" w:cs="Segoe UI"/>
      <w:sz w:val="18"/>
      <w:szCs w:val="18"/>
    </w:rPr>
  </w:style>
  <w:style w:type="paragraph" w:customStyle="1" w:styleId="Zal-tabela-text">
    <w:name w:val="Zal-tabela-text"/>
    <w:basedOn w:val="Normalny"/>
    <w:rsid w:val="00C922D4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_swidw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2</cp:revision>
  <dcterms:created xsi:type="dcterms:W3CDTF">2020-12-21T09:17:00Z</dcterms:created>
  <dcterms:modified xsi:type="dcterms:W3CDTF">2020-12-21T09:17:00Z</dcterms:modified>
</cp:coreProperties>
</file>